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1"/>
      </w:tblGrid>
      <w:tr w:rsidR="00893B06" w:rsidRPr="00CF5855">
        <w:tc>
          <w:tcPr>
            <w:tcW w:w="105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31"/>
              <w:gridCol w:w="6020"/>
              <w:gridCol w:w="810"/>
              <w:gridCol w:w="810"/>
            </w:tblGrid>
            <w:tr w:rsidR="0029422B" w:rsidRPr="00CF5855" w:rsidTr="0029422B">
              <w:trPr>
                <w:trHeight w:val="304"/>
              </w:trPr>
              <w:tc>
                <w:tcPr>
                  <w:tcW w:w="168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รายงานรายละเอียดประมาณการรายรับงบประมาณรายจ่ายทั่วไป</w:t>
                  </w:r>
                </w:p>
              </w:tc>
            </w:tr>
            <w:tr w:rsidR="00893B06" w:rsidRPr="00CF5855">
              <w:trPr>
                <w:trHeight w:val="288"/>
              </w:trPr>
              <w:tc>
                <w:tcPr>
                  <w:tcW w:w="1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ประจำปีงบประมาณ พ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ศ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 2559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29422B">
              <w:trPr>
                <w:trHeight w:val="304"/>
              </w:trPr>
              <w:tc>
                <w:tcPr>
                  <w:tcW w:w="168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องค์การบริหารส่วนตำบลสุ</w:t>
                  </w:r>
                  <w:proofErr w:type="spellStart"/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โสะ</w:t>
                  </w:r>
                  <w:proofErr w:type="spellEnd"/>
                </w:p>
              </w:tc>
            </w:tr>
            <w:tr w:rsidR="0029422B" w:rsidRPr="00CF5855" w:rsidTr="0029422B">
              <w:trPr>
                <w:trHeight w:val="288"/>
              </w:trPr>
              <w:tc>
                <w:tcPr>
                  <w:tcW w:w="168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อำเภอ ปะเหลียน  จังหวัดตรัง</w:t>
                  </w:r>
                </w:p>
              </w:tc>
            </w:tr>
            <w:tr w:rsidR="00893B06" w:rsidRPr="00CF5855">
              <w:trPr>
                <w:trHeight w:val="288"/>
              </w:trPr>
              <w:tc>
                <w:tcPr>
                  <w:tcW w:w="1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6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893B06" w:rsidRPr="00CF5855" w:rsidRDefault="00893B0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93B06" w:rsidRPr="00CF5855">
        <w:trPr>
          <w:trHeight w:val="19"/>
        </w:trPr>
        <w:tc>
          <w:tcPr>
            <w:tcW w:w="10533" w:type="dxa"/>
          </w:tcPr>
          <w:p w:rsidR="00893B06" w:rsidRPr="00CF5855" w:rsidRDefault="00893B06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93B06" w:rsidRPr="00CF5855">
        <w:tc>
          <w:tcPr>
            <w:tcW w:w="10533" w:type="dxa"/>
          </w:tcPr>
          <w:tbl>
            <w:tblPr>
              <w:tblW w:w="10177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6"/>
              <w:gridCol w:w="2146"/>
              <w:gridCol w:w="2126"/>
              <w:gridCol w:w="1276"/>
              <w:gridCol w:w="709"/>
              <w:gridCol w:w="1037"/>
              <w:gridCol w:w="664"/>
              <w:gridCol w:w="776"/>
              <w:gridCol w:w="471"/>
              <w:gridCol w:w="566"/>
            </w:tblGrid>
            <w:tr w:rsidR="0029422B" w:rsidRPr="00CF5855" w:rsidTr="00CF5855">
              <w:trPr>
                <w:trHeight w:val="281"/>
              </w:trPr>
              <w:tc>
                <w:tcPr>
                  <w:tcW w:w="255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ประมาณการรายรับรวมทั้งสิ้น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22,500,000</w:t>
                  </w:r>
                </w:p>
              </w:tc>
              <w:tc>
                <w:tcPr>
                  <w:tcW w:w="30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 xml:space="preserve">  </w:t>
                  </w: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  แยกเป็น</w:t>
                  </w:r>
                </w:p>
              </w:tc>
              <w:tc>
                <w:tcPr>
                  <w:tcW w:w="19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914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t>รายได้จัดเก็บ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4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หมวดภาษีอากร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135,000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 w:rsidP="00CF5855">
                  <w:pPr>
                    <w:spacing w:after="0" w:line="240" w:lineRule="auto"/>
                    <w:ind w:left="-2165" w:firstLine="2165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ภาษีโรงเรือนและที่ดิน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85,000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ประมาณการเท่ากับปีที่ผ่านมา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ภาษีบำรุงท้องที่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35,000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ประมาณการมากกว่าปีที่ผ่านมา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ภาษีป้าย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ประมาณการมากกว่าปีที่ผ่านมา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อากรรังนกอีแอ่น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ประมาณการน้อยกว่าปีที่ผ่านมา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4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หมวดค่าธรรมเนียม ค่าปรับ และใบอนุญาต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23,500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ค่าธรรมเนียมเกี่ยวกับใบอนุญาตการขายสุรา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1,500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ค่าธรรมเนียมเกี่ยวกับใบอนุญาตการพนัน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ประมาณการน้อยกว่าปีที่ผ่านมา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ค่าธรรมเนียมเกี่ยวกับการควบคุมอาคาร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ประมาณการเท่ากับปีที่ผ่านมา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ค่าธรรมเนียมปิด โปรย ติดตั้งแผ่นประกาศหรือแผ่นปลิวเพื่อการโฆษณา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ประมาณการน้อยกว่าปีที่ผ่านมา  โดยคำนวณตามที่คาดว่าจะจัดเก็บได้จริง</w:t>
                  </w:r>
                </w:p>
                <w:p w:rsidR="00CF5855" w:rsidRDefault="00CF5855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CF5855" w:rsidRPr="00CF5855" w:rsidRDefault="00CF5855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ค่าธรรมเนียมจดทะเบียนพาณิชย์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ประมาณการน้อยกว่าปีที่ผ่านมา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ค่าปรับการผิดสัญญา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ประมาณการมากกว่าปีที่ผ่านมา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ค่าใบอนุญาตเกี่ยวกับการควบคุมอาคาร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ประมาณการน้อยกว่าปีที่ผ่านมา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4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หมวดรายได้จากทรัพย์สิน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150,000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ดอกเบี้ย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150,000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ประมาณการมากกว่าปีที่ผ่านมา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4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หมวดรายได้เบ็ดเตล็ด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21,000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ค่าขายแบบแปลน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ประมาณการเท่ากับปีที่ผ่านมา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ค่ารับรองสำเนาและถ่ายเอกสาร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ประมาณการน้อยกว่าปีที่ผ่านมา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รายได้เบ็ดเตล็ดอื่นๆ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900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ประมาณการน้อยกว่าปีที่ผ่านมา  โดยคำนวณตามที่คาดว่าจะจัดเก็บได้จริง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914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t>รายได้ที่รัฐบาลเก็บแล้วจัดสรรให้องค์กรปกครองส่วนท้องถิ่น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4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หมวดภาษีจัดสรร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15,170,500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ภาษีและค่าธรรมเนียมรถยนต์และล้อเลื่อน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300,000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ภาษีมูลค่าเพิ่มตาม พ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.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กำหนดแผนฯ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7,100,000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ประมาณการน้อยกว่าปีที่ผ่านมา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ภาษีมูลค่าเพิ่มตาม พ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ร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.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จัดสรรรายได้ฯ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3,100,000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ประมาณการเท่ากับปีที่ผ่านมา  โดยคำนวณตามที่คาดว่าจะได้รับการจัดสรรจริง</w:t>
                  </w:r>
                </w:p>
                <w:p w:rsidR="00CF5855" w:rsidRDefault="00CF5855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CF5855" w:rsidRPr="00CF5855" w:rsidRDefault="00CF5855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ภาษีธุรกิจเฉพาะ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ประมาณการมากกว่าปีที่ผ่านมา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ภาษีสุรา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1,300,000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ประมาณการมากกว่าปีที่ผ่านมา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ภาษีสรรพสามิต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2,100,000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ประมาณการมากกว่าปีที่ผ่านมา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ค่าภาคหลวงแร่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ประมาณการมากกว่าปีที่ผ่านมา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ค่าภาคหลวงปิโตรเลียม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100,000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ประมาณการเท่ากับปีที่ผ่านมา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ค่าธรรมเนียมจดทะเบียนสิทธิและนิติกรรมตามประมวลกฎหมายที่ดิน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1,050,000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ประมาณการมากกว่าปีที่ผ่านมา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ค่าธรรมเนียมและค่าใช้น้ำบาดาล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500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ประมาณการน้อยกว่าปีที่ผ่านมา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914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u w:val="single"/>
                      <w:cs/>
                    </w:rPr>
                    <w:t>รายได้ที่รัฐบาลอุดหนุนให้องค์กรปกครองส่วนท้องถิ่น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4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หมวดเงินอุดหนุนทั่วไป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รวม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0"/>
                      <w:szCs w:val="30"/>
                    </w:rPr>
                    <w:t>7,000,000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เงินอุดหนุนทั่วไป สำหรับดำเนินการตามอำนาจหน้าที่และภารกิจถ่ายโอนเลือกทำ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>7,000,000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บาท</w:t>
                  </w:r>
                </w:p>
              </w:tc>
            </w:tr>
            <w:tr w:rsidR="0029422B" w:rsidRPr="00CF5855" w:rsidTr="00CF5855">
              <w:trPr>
                <w:gridAfter w:val="2"/>
                <w:wAfter w:w="1037" w:type="dxa"/>
                <w:trHeight w:val="281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85D81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</w:rPr>
                    <w:t xml:space="preserve">          </w:t>
                  </w:r>
                  <w:r w:rsidRPr="00CF5855">
                    <w:rPr>
                      <w:rFonts w:ascii="TH SarabunPSK" w:eastAsia="Microsoft Sans Serif" w:hAnsi="TH SarabunPSK" w:cs="TH SarabunPSK"/>
                      <w:color w:val="000000"/>
                      <w:sz w:val="30"/>
                      <w:szCs w:val="30"/>
                      <w:cs/>
                    </w:rPr>
                    <w:t>ประมาณการเท่ากับปีที่ผ่านมา  โดยคำนวณตามที่คาดว่าจะได้รับการจัดสรรจริง</w:t>
                  </w:r>
                </w:p>
              </w:tc>
              <w:tc>
                <w:tcPr>
                  <w:tcW w:w="31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93B06" w:rsidRPr="00CF5855" w:rsidRDefault="00893B06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893B06" w:rsidRPr="00CF5855" w:rsidRDefault="00893B0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93B06" w:rsidRPr="00CF5855" w:rsidRDefault="00893B0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bookmarkStart w:id="0" w:name="_GoBack"/>
      <w:bookmarkEnd w:id="0"/>
    </w:p>
    <w:sectPr w:rsidR="00893B06" w:rsidRPr="00CF5855" w:rsidSect="00CF5855">
      <w:headerReference w:type="default" r:id="rId8"/>
      <w:pgSz w:w="11906" w:h="16837"/>
      <w:pgMar w:top="851" w:right="1134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08F" w:rsidRDefault="0060008F">
      <w:pPr>
        <w:spacing w:after="0" w:line="240" w:lineRule="auto"/>
      </w:pPr>
      <w:r>
        <w:separator/>
      </w:r>
    </w:p>
  </w:endnote>
  <w:endnote w:type="continuationSeparator" w:id="0">
    <w:p w:rsidR="0060008F" w:rsidRDefault="00600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08F" w:rsidRDefault="0060008F">
      <w:pPr>
        <w:spacing w:after="0" w:line="240" w:lineRule="auto"/>
      </w:pPr>
      <w:r>
        <w:separator/>
      </w:r>
    </w:p>
  </w:footnote>
  <w:footnote w:type="continuationSeparator" w:id="0">
    <w:p w:rsidR="0060008F" w:rsidRDefault="00600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296"/>
      <w:gridCol w:w="3485"/>
      <w:gridCol w:w="1276"/>
      <w:gridCol w:w="14"/>
    </w:tblGrid>
    <w:tr w:rsidR="00893B06">
      <w:tc>
        <w:tcPr>
          <w:tcW w:w="4949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4131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1449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15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</w:tr>
    <w:tr w:rsidR="00893B06">
      <w:tc>
        <w:tcPr>
          <w:tcW w:w="4949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4131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1449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276"/>
          </w:tblGrid>
          <w:tr w:rsidR="00893B06">
            <w:trPr>
              <w:trHeight w:val="284"/>
            </w:trPr>
            <w:tc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893B06" w:rsidRDefault="00885D81">
                <w:pPr>
                  <w:spacing w:after="0" w:line="240" w:lineRule="auto"/>
                  <w:jc w:val="right"/>
                </w:pPr>
                <w:r>
                  <w:rPr>
                    <w:rFonts w:ascii="Microsoft Sans Serif" w:eastAsia="Microsoft Sans Serif" w:hAnsi="Microsoft Sans Serif" w:cs="Microsoft Sans Serif"/>
                    <w:color w:val="000000"/>
                    <w:sz w:val="16"/>
                    <w:szCs w:val="16"/>
                    <w:cs/>
                  </w:rPr>
                  <w:t xml:space="preserve">หน้า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 xml:space="preserve">: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begin"/>
                </w:r>
                <w:r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separate"/>
                </w:r>
                <w:r w:rsidR="00CF5855"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t>3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end"/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>/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begin"/>
                </w:r>
                <w:r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separate"/>
                </w:r>
                <w:r w:rsidR="00CF5855"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t>3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893B06" w:rsidRDefault="00893B06">
          <w:pPr>
            <w:spacing w:after="0" w:line="240" w:lineRule="auto"/>
          </w:pPr>
        </w:p>
      </w:tc>
      <w:tc>
        <w:tcPr>
          <w:tcW w:w="15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</w:tr>
    <w:tr w:rsidR="00893B06">
      <w:tc>
        <w:tcPr>
          <w:tcW w:w="4949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296"/>
          </w:tblGrid>
          <w:tr w:rsidR="00893B06">
            <w:trPr>
              <w:trHeight w:val="284"/>
            </w:trPr>
            <w:tc>
              <w:tcPr>
                <w:tcW w:w="494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893B06" w:rsidRDefault="00885D81">
                <w:pPr>
                  <w:spacing w:after="0" w:line="240" w:lineRule="auto"/>
                </w:pPr>
                <w:r>
                  <w:rPr>
                    <w:rFonts w:ascii="Microsoft Sans Serif" w:eastAsia="Microsoft Sans Serif" w:hAnsi="Microsoft Sans Serif" w:cs="Microsoft Sans Serif"/>
                    <w:color w:val="000000"/>
                    <w:sz w:val="16"/>
                    <w:szCs w:val="16"/>
                    <w:cs/>
                  </w:rPr>
                  <w:t xml:space="preserve">วันที่พิมพ์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>: 18/8/2558  08:15:46</w:t>
                </w:r>
              </w:p>
            </w:tc>
          </w:tr>
        </w:tbl>
        <w:p w:rsidR="00893B06" w:rsidRDefault="00893B06">
          <w:pPr>
            <w:spacing w:after="0" w:line="240" w:lineRule="auto"/>
          </w:pPr>
        </w:p>
      </w:tc>
      <w:tc>
        <w:tcPr>
          <w:tcW w:w="4131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1449" w:type="dxa"/>
          <w:vMerge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15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</w:tr>
    <w:tr w:rsidR="00893B06">
      <w:tc>
        <w:tcPr>
          <w:tcW w:w="4949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4131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1449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  <w:tc>
        <w:tcPr>
          <w:tcW w:w="15" w:type="dxa"/>
        </w:tcPr>
        <w:p w:rsidR="00893B06" w:rsidRDefault="00893B06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B06"/>
    <w:rsid w:val="0029422B"/>
    <w:rsid w:val="0060008F"/>
    <w:rsid w:val="00885D81"/>
    <w:rsid w:val="00893B06"/>
    <w:rsid w:val="00C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B_EstimateReceiveDetail</vt:lpstr>
    </vt:vector>
  </TitlesOfParts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B_EstimateReceiveDetail</dc:title>
  <dc:creator>LIFE COMPUTER</dc:creator>
  <cp:lastModifiedBy>LIFE COMPUTER</cp:lastModifiedBy>
  <cp:revision>3</cp:revision>
  <dcterms:created xsi:type="dcterms:W3CDTF">2015-08-18T01:16:00Z</dcterms:created>
  <dcterms:modified xsi:type="dcterms:W3CDTF">2015-08-18T03:13:00Z</dcterms:modified>
</cp:coreProperties>
</file>